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82" w:rsidRPr="00303482" w:rsidRDefault="00303482" w:rsidP="00DA38F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ru-RU"/>
        </w:rPr>
      </w:pPr>
      <w:r w:rsidRPr="00303482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В средней общеобразовательной школе с. </w:t>
      </w:r>
      <w:proofErr w:type="spellStart"/>
      <w:r w:rsidRPr="00303482">
        <w:rPr>
          <w:rFonts w:ascii="Arial" w:hAnsi="Arial" w:cs="Arial"/>
          <w:b/>
          <w:color w:val="595959" w:themeColor="text1" w:themeTint="A6"/>
          <w:sz w:val="36"/>
          <w:szCs w:val="36"/>
        </w:rPr>
        <w:t>Прималкинское</w:t>
      </w:r>
      <w:proofErr w:type="spellEnd"/>
      <w:r w:rsidRPr="00303482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проведен урок-семинар со старшеклассниками</w:t>
      </w:r>
      <w:r w:rsidRPr="00303482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ru-RU"/>
        </w:rPr>
        <w:t xml:space="preserve"> </w:t>
      </w:r>
    </w:p>
    <w:p w:rsidR="00303482" w:rsidRDefault="00303482" w:rsidP="00DA38F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DA38F1" w:rsidRPr="003261FF" w:rsidRDefault="00DA38F1" w:rsidP="00DA38F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DA38F1" w:rsidRPr="003261FF" w:rsidRDefault="00303482" w:rsidP="00DA38F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30</w:t>
      </w:r>
      <w:r w:rsidR="00DA38F1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DA38F1" w:rsidRPr="00DD0B3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="00DA38F1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DA38F1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DA38F1" w:rsidRDefault="00DA38F1" w:rsidP="00DA38F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DA38F1" w:rsidRPr="003261FF" w:rsidRDefault="00DA38F1" w:rsidP="00DA38F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303482" w:rsidRDefault="00C2337A" w:rsidP="00C2337A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2337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Информационно-образовательная программа Пенсионного фонда России для старшеклассников и студентов средне специальных учебных заведений стартовала единовременно во всех регионах страны </w:t>
      </w:r>
      <w:r w:rsidR="00303482">
        <w:rPr>
          <w:rFonts w:ascii="Arial" w:hAnsi="Arial" w:cs="Arial"/>
          <w:b/>
          <w:color w:val="595959" w:themeColor="text1" w:themeTint="A6"/>
          <w:sz w:val="24"/>
          <w:szCs w:val="24"/>
        </w:rPr>
        <w:t>25</w:t>
      </w:r>
      <w:r w:rsidRPr="00C2337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сентября. В рамках программы сотрудники управлений ПФР ГУ-ОПФР по КБР проводят занятия в школах республики. В средней общеобразовательной школе </w:t>
      </w:r>
      <w:r w:rsidR="00303482">
        <w:rPr>
          <w:rFonts w:ascii="Arial" w:hAnsi="Arial" w:cs="Arial"/>
          <w:b/>
          <w:color w:val="595959" w:themeColor="text1" w:themeTint="A6"/>
          <w:sz w:val="24"/>
          <w:szCs w:val="24"/>
        </w:rPr>
        <w:t>с</w:t>
      </w:r>
      <w:r w:rsidRPr="00C2337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  <w:proofErr w:type="spellStart"/>
      <w:r w:rsidR="00303482">
        <w:rPr>
          <w:rFonts w:ascii="Arial" w:hAnsi="Arial" w:cs="Arial"/>
          <w:b/>
          <w:color w:val="595959" w:themeColor="text1" w:themeTint="A6"/>
          <w:sz w:val="24"/>
          <w:szCs w:val="24"/>
        </w:rPr>
        <w:t>Прималкинское</w:t>
      </w:r>
      <w:proofErr w:type="spellEnd"/>
      <w:r w:rsidRPr="00C2337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проведен урок-семинар со старшеклассниками. На нём, </w:t>
      </w:r>
      <w:r w:rsidR="00303482" w:rsidRPr="003034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специалист-эксперт клиентской службы </w:t>
      </w:r>
      <w:r w:rsidR="00303482">
        <w:rPr>
          <w:rFonts w:ascii="Arial" w:hAnsi="Arial" w:cs="Arial"/>
          <w:b/>
          <w:color w:val="595959" w:themeColor="text1" w:themeTint="A6"/>
          <w:sz w:val="24"/>
          <w:szCs w:val="24"/>
        </w:rPr>
        <w:t>у</w:t>
      </w:r>
      <w:r w:rsidR="00303482" w:rsidRPr="003034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правления ПФР ГУ-ОПФР по КБР в </w:t>
      </w:r>
      <w:proofErr w:type="spellStart"/>
      <w:r w:rsidR="00303482" w:rsidRPr="00303482">
        <w:rPr>
          <w:rFonts w:ascii="Arial" w:hAnsi="Arial" w:cs="Arial"/>
          <w:b/>
          <w:color w:val="595959" w:themeColor="text1" w:themeTint="A6"/>
          <w:sz w:val="24"/>
          <w:szCs w:val="24"/>
        </w:rPr>
        <w:t>Прохладненском</w:t>
      </w:r>
      <w:proofErr w:type="spellEnd"/>
      <w:r w:rsidR="00303482" w:rsidRPr="003034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районе</w:t>
      </w:r>
      <w:r w:rsidR="003034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Юлия</w:t>
      </w:r>
      <w:r w:rsidR="00303482" w:rsidRPr="003034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Володина  </w:t>
      </w:r>
      <w:r w:rsidRPr="00C2337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рассказала о важности и необходимости знания пенсионного законодательства при вступлении во взрослую жизнь. </w:t>
      </w:r>
    </w:p>
    <w:p w:rsidR="00303482" w:rsidRPr="00303482" w:rsidRDefault="00303482" w:rsidP="0030348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03482">
        <w:rPr>
          <w:rFonts w:ascii="Arial" w:hAnsi="Arial" w:cs="Arial"/>
          <w:color w:val="595959" w:themeColor="text1" w:themeTint="A6"/>
          <w:sz w:val="24"/>
          <w:szCs w:val="24"/>
        </w:rPr>
        <w:t xml:space="preserve">Напомним, что Отделением ГУ-ОПФР по КБР проводится уже восьмой этап программы ПФР по повышению пенсионной и социальной грамотности молодежи «Будущая пенсия зависит от тебя!» (программа по повышению пенсионной грамотности учащейся молодежи действует с 2011 года). Специалисты ГУ-Отделения ПФР по КБР рассказывают старшеклассникам и студентам о порядке формирования пенсионных прав и </w:t>
      </w:r>
      <w:proofErr w:type="gramStart"/>
      <w:r w:rsidRPr="00303482">
        <w:rPr>
          <w:rFonts w:ascii="Arial" w:hAnsi="Arial" w:cs="Arial"/>
          <w:color w:val="595959" w:themeColor="text1" w:themeTint="A6"/>
          <w:sz w:val="24"/>
          <w:szCs w:val="24"/>
        </w:rPr>
        <w:t>о</w:t>
      </w:r>
      <w:proofErr w:type="gramEnd"/>
      <w:r w:rsidRPr="00303482">
        <w:rPr>
          <w:rFonts w:ascii="Arial" w:hAnsi="Arial" w:cs="Arial"/>
          <w:color w:val="595959" w:themeColor="text1" w:themeTint="A6"/>
          <w:sz w:val="24"/>
          <w:szCs w:val="24"/>
        </w:rPr>
        <w:t xml:space="preserve"> организации работы в Пенсионном фонде.</w:t>
      </w:r>
    </w:p>
    <w:p w:rsidR="00303482" w:rsidRPr="00303482" w:rsidRDefault="00303482" w:rsidP="0030348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03482">
        <w:rPr>
          <w:rFonts w:ascii="Arial" w:hAnsi="Arial" w:cs="Arial"/>
          <w:color w:val="595959" w:themeColor="text1" w:themeTint="A6"/>
          <w:sz w:val="24"/>
          <w:szCs w:val="24"/>
        </w:rPr>
        <w:t>Специально для таких уроков Пенсионный фонд России разрабатывает и издает учебное пособие по основам пенсионной грамотности с учетом последних изменений в пенсионном законодательстве. Этот небольшой красочный буклет дает молодым людям ответы на главные вопросы: как устроена пенсионная система России, что и когда надо делать для того, чтобы обеспечить себе достойный размер будущей пенсии.</w:t>
      </w:r>
    </w:p>
    <w:p w:rsidR="00303482" w:rsidRPr="00303482" w:rsidRDefault="00303482" w:rsidP="0030348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03482">
        <w:rPr>
          <w:rFonts w:ascii="Arial" w:hAnsi="Arial" w:cs="Arial"/>
          <w:color w:val="595959" w:themeColor="text1" w:themeTint="A6"/>
          <w:sz w:val="24"/>
          <w:szCs w:val="24"/>
        </w:rPr>
        <w:t>Учебник ПФР обновляется каждый год, и к новому учебному сезону у школьников на партах всегда лежит актуальное издание с последними изменениями. Учебник рассказывает о пенсионной формуле, расчете пенсии в баллах и возможностях увеличения размера пенсии. В учебник включены наглядные примеры различных жизненных факторов и ситуаций, влияющих на размер пенсии, что особенно актуально для нынешних школьников, поскольку именно им больше чем кому-либо предстоит формировать свою пенсию по новым правилам. В конце учебника – занимательный тест, чтобы оценить полученные знания.</w:t>
      </w:r>
    </w:p>
    <w:p w:rsidR="006247D9" w:rsidRDefault="006247D9" w:rsidP="00C2337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6247D9" w:rsidRPr="000D6C60" w:rsidRDefault="006247D9" w:rsidP="006247D9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lastRenderedPageBreak/>
        <w:t>Пресс-служба</w:t>
      </w:r>
    </w:p>
    <w:p w:rsidR="006247D9" w:rsidRPr="000D6C60" w:rsidRDefault="006247D9" w:rsidP="006247D9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Отделения Пенсионного фонда РФ</w:t>
      </w:r>
    </w:p>
    <w:p w:rsidR="006247D9" w:rsidRPr="000D6C60" w:rsidRDefault="006247D9" w:rsidP="006247D9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 Кабардино-Балкарской республике</w:t>
      </w:r>
    </w:p>
    <w:p w:rsidR="006247D9" w:rsidRPr="000D6C60" w:rsidRDefault="006247D9" w:rsidP="006247D9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г. Нальчик, ул. </w:t>
      </w:r>
      <w:proofErr w:type="spellStart"/>
      <w:r w:rsidR="005E608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Пачева</w:t>
      </w:r>
      <w:proofErr w:type="spellEnd"/>
      <w:r w:rsidR="005E608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</w:t>
      </w:r>
      <w:r w:rsidR="005E608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9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«а», офис № </w:t>
      </w:r>
      <w:r w:rsidR="005E608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101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,</w:t>
      </w:r>
    </w:p>
    <w:p w:rsidR="006247D9" w:rsidRPr="000D6C60" w:rsidRDefault="006247D9" w:rsidP="006247D9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Вебсайт: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http://www.pfrf.ru/branches/kbr/news/</w:t>
      </w:r>
    </w:p>
    <w:p w:rsidR="006247D9" w:rsidRPr="006547AD" w:rsidRDefault="006247D9" w:rsidP="006247D9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val="en-US" w:eastAsia="ru-RU"/>
        </w:rPr>
        <w:t xml:space="preserve">E-mail: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val="en-US" w:eastAsia="ru-RU"/>
        </w:rPr>
        <w:t>opfr_po_kbr@mail.ru</w:t>
      </w:r>
      <w:bookmarkStart w:id="0" w:name="_GoBack"/>
      <w:bookmarkEnd w:id="0"/>
    </w:p>
    <w:p w:rsidR="006247D9" w:rsidRPr="006247D9" w:rsidRDefault="006247D9" w:rsidP="00C2337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C2337A" w:rsidRPr="006247D9" w:rsidRDefault="00C2337A" w:rsidP="00C2337A">
      <w:pPr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924688" w:rsidRPr="006247D9" w:rsidRDefault="00924688" w:rsidP="00C2337A">
      <w:pPr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924688" w:rsidRPr="006247D9" w:rsidSect="00C2337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8D"/>
    <w:rsid w:val="00303482"/>
    <w:rsid w:val="005E6087"/>
    <w:rsid w:val="006247D9"/>
    <w:rsid w:val="00924688"/>
    <w:rsid w:val="00B2748D"/>
    <w:rsid w:val="00BA67DE"/>
    <w:rsid w:val="00C2337A"/>
    <w:rsid w:val="00D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2017-12-07T06:14:00Z</dcterms:created>
  <dcterms:modified xsi:type="dcterms:W3CDTF">2018-10-30T09:42:00Z</dcterms:modified>
</cp:coreProperties>
</file>